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63AA2CD1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051D0710" w14:textId="77777777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0A035B3" w:rsidR="00A03B6F" w:rsidRPr="00F87041" w:rsidRDefault="00F37498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04</w:t>
      </w:r>
      <w:r w:rsidR="009F6AC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F8704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F8704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F8704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F8704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1F522967" w:rsidR="00A03B6F" w:rsidRPr="00F8704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204853005"/>
      <w:r w:rsidR="009F6AC8" w:rsidRPr="009F6AC8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9F6AC8" w:rsidRPr="009F6AC8">
        <w:rPr>
          <w:rFonts w:ascii="Verdana" w:eastAsia="Arial" w:hAnsi="Verdana"/>
          <w:b w:val="0"/>
          <w:bCs/>
          <w:iCs/>
          <w:color w:val="auto"/>
          <w:sz w:val="20"/>
          <w:szCs w:val="20"/>
          <w:lang w:eastAsia="zh-CN"/>
        </w:rPr>
        <w:t xml:space="preserve">quisição </w:t>
      </w:r>
      <w:bookmarkStart w:id="1" w:name="_Hlk204850552"/>
      <w:r w:rsidR="009F6AC8" w:rsidRPr="009F6AC8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de brinquedos para o CRAS, em cumprimento de emenda parlamentar federal  nº 320470820230001, </w:t>
      </w:r>
      <w:r w:rsidR="009F6AC8" w:rsidRPr="009F6AC8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sob a responsabilidade </w:t>
      </w:r>
      <w:bookmarkStart w:id="2" w:name="_Hlk204848183"/>
      <w:r w:rsidR="009F6AC8" w:rsidRPr="009F6AC8">
        <w:rPr>
          <w:rFonts w:ascii="Verdana" w:hAnsi="Verdana"/>
          <w:b w:val="0"/>
          <w:bCs/>
          <w:iCs/>
          <w:color w:val="auto"/>
          <w:sz w:val="20"/>
          <w:szCs w:val="20"/>
        </w:rPr>
        <w:t>da Secretaria Municipal de Assistência, Desenvolvimento Social e Família, deste município</w:t>
      </w:r>
      <w:bookmarkEnd w:id="0"/>
      <w:bookmarkEnd w:id="1"/>
      <w:bookmarkEnd w:id="2"/>
      <w:r w:rsidRPr="00F8704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28" w:type="dxa"/>
        <w:tblInd w:w="136" w:type="dxa"/>
        <w:tblLayout w:type="fixed"/>
        <w:tblLook w:val="0000" w:firstRow="0" w:lastRow="0" w:firstColumn="0" w:lastColumn="0" w:noHBand="0" w:noVBand="0"/>
      </w:tblPr>
      <w:tblGrid>
        <w:gridCol w:w="823"/>
        <w:gridCol w:w="3118"/>
        <w:gridCol w:w="851"/>
        <w:gridCol w:w="1134"/>
        <w:gridCol w:w="1701"/>
        <w:gridCol w:w="1701"/>
      </w:tblGrid>
      <w:tr w:rsidR="009F6AC8" w:rsidRPr="00C51523" w14:paraId="4A406B87" w14:textId="77777777" w:rsidTr="009F6AC8">
        <w:trPr>
          <w:trHeight w:val="4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C14A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7576ED5A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7BBF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3783" w14:textId="2C35DEA4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7070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35FC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A7FE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9F6AC8" w:rsidRPr="00C51523" w14:paraId="3DAB0FFC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F2FC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7854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PLAYGROUND DE MADEIRA</w:t>
            </w:r>
          </w:p>
          <w:p w14:paraId="5A63ECA1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com 14 brinquedos, brinquedos inclusos:</w:t>
            </w:r>
          </w:p>
          <w:p w14:paraId="4679CC95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escorregador, gangorra, escada horizontal, e balanço de pneu com corda. par de argolas, brinquedo vai e vem, barra horizontal, e 3 banquinhos de balanço com corda. escada vertical, ferro para escorregar tipo bombeiros, corda com nós, e casa tarzan com cobertura em telhas e dois cercados de madeira. 5,10 m de comprimento, 2,60 m de largura e 2,70 m de altura, o, idade recomendada: madeira de lei (itaúba), parafusos e correntes galvanizados,  durabilidade para ambientes externos.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3FC7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925B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7776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R$ 12.633,00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D1DF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R$ 12.633,00</w:t>
            </w:r>
          </w:p>
        </w:tc>
      </w:tr>
      <w:tr w:rsidR="009F6AC8" w:rsidRPr="00C51523" w14:paraId="5F8951E8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0452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AC75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TABELA DE BASQUETE</w:t>
            </w:r>
          </w:p>
          <w:p w14:paraId="4567E935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completa. com aro, rede e 01 bola de basquete, com 03 regulagens de altura. desmontável. Em plástico rotomoldado. medidas aproximadas pxlxa: 0,59m x 0,72m x variável de 1,64 a 2,25m.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74E4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121E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AC0B9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R$ 190,02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0390D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R$ 190,02</w:t>
            </w:r>
          </w:p>
        </w:tc>
      </w:tr>
      <w:tr w:rsidR="009F6AC8" w:rsidRPr="00C51523" w14:paraId="3A3D5834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153D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03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8479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TAPETE EMBORRACHADO</w:t>
            </w:r>
          </w:p>
          <w:p w14:paraId="792E0273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 xml:space="preserve">2,0m de comprimento, 1,20 </w:t>
            </w:r>
            <w:r w:rsidRPr="00C51523">
              <w:rPr>
                <w:rFonts w:ascii="Verdana" w:hAnsi="Verdana"/>
                <w:sz w:val="20"/>
                <w:szCs w:val="20"/>
              </w:rPr>
              <w:lastRenderedPageBreak/>
              <w:t>de largura em trama</w:t>
            </w:r>
          </w:p>
          <w:p w14:paraId="7520F693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vinil, azul marinho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6EE6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2D06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ECE2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R$ 269,38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92A9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R$ 2.693,80</w:t>
            </w:r>
          </w:p>
        </w:tc>
      </w:tr>
      <w:tr w:rsidR="009F6AC8" w:rsidRPr="00C51523" w14:paraId="57C184F1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91A4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04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16BF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CRONOMETRO DIGITAL</w:t>
            </w:r>
          </w:p>
          <w:p w14:paraId="3C6A72E1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esportivo, precisão de até 1/100 de segundo, à prova de choque e resistente à água, bateria: 1 *ag13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6053E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FDC0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AB3F8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R$ 62,94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2FCC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R$ 125,88</w:t>
            </w:r>
          </w:p>
        </w:tc>
      </w:tr>
      <w:tr w:rsidR="009F6AC8" w:rsidRPr="00C51523" w14:paraId="5BD4D5FF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F79B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05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B7ED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PISCINA DE BOLINHAS</w:t>
            </w:r>
          </w:p>
          <w:p w14:paraId="46449E91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brinquedo em geral material: plástico, náilon e lona tipo: piscina infantil dimensões: 1,50 x 1,50 m</w:t>
            </w:r>
          </w:p>
          <w:p w14:paraId="5184059A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características adicionais: 1.500 bolinhas, laterais</w:t>
            </w:r>
          </w:p>
          <w:p w14:paraId="50D7D87C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revestidas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8EA56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9E31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7314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R$ 1.531,85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7F5C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R$ 3.063,70</w:t>
            </w:r>
          </w:p>
        </w:tc>
      </w:tr>
      <w:tr w:rsidR="009F6AC8" w:rsidRPr="00C51523" w14:paraId="4404187A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6EDB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06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3D7E" w14:textId="27B45224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CAMA ELÁSTICA 4,27m de diâmetro; peso suportado: 300 kg; 04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51523">
              <w:rPr>
                <w:rFonts w:ascii="Verdana" w:hAnsi="Verdana"/>
                <w:sz w:val="20"/>
                <w:szCs w:val="20"/>
              </w:rPr>
              <w:t>pés; 72 molas; rede de proteção; escada;</w:t>
            </w:r>
          </w:p>
          <w:p w14:paraId="4B5D9762" w14:textId="1EC18C76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inclusos hastes; proteção de molas, ponteiras;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51523">
              <w:rPr>
                <w:rFonts w:ascii="Verdana" w:hAnsi="Verdana"/>
                <w:sz w:val="20"/>
                <w:szCs w:val="20"/>
              </w:rPr>
              <w:t>forma circular; proteção lateral ; colorida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7539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F7C0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37E1B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R$ 2.334,17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A74D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R$ 2.334,17</w:t>
            </w:r>
          </w:p>
        </w:tc>
      </w:tr>
      <w:tr w:rsidR="009F6AC8" w:rsidRPr="00C51523" w14:paraId="238C3A12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E28D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07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1A14" w14:textId="77777777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TATAME em eva, tamanho da placa: 0,50 x 0,50 x 0,02. kit com 10 placas - cores variadas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6FF7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5CDA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F66F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R$ 94,60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AEA2" w14:textId="1CACB2B9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 xml:space="preserve">R$ </w:t>
            </w:r>
            <w:r w:rsidR="005A47FD">
              <w:rPr>
                <w:rFonts w:ascii="Verdana" w:hAnsi="Verdana"/>
                <w:sz w:val="20"/>
                <w:szCs w:val="20"/>
              </w:rPr>
              <w:t>189,20</w:t>
            </w:r>
          </w:p>
        </w:tc>
      </w:tr>
      <w:tr w:rsidR="009F6AC8" w:rsidRPr="00C51523" w14:paraId="693123F3" w14:textId="77777777" w:rsidTr="009F6AC8"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8760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51523">
              <w:rPr>
                <w:rFonts w:ascii="Verdana" w:hAnsi="Verdana" w:cs="Arial"/>
                <w:sz w:val="20"/>
                <w:szCs w:val="20"/>
              </w:rPr>
              <w:t>08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8799" w14:textId="7A639533" w:rsidR="009F6AC8" w:rsidRPr="00C51523" w:rsidRDefault="009F6AC8" w:rsidP="009F6AC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MESA DE PEBOLIN  - TOTÓ madeira maciça reflorestada de 18mm de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51523">
              <w:rPr>
                <w:rFonts w:ascii="Verdana" w:hAnsi="Verdana"/>
                <w:sz w:val="20"/>
                <w:szCs w:val="20"/>
              </w:rPr>
              <w:t>espessura, pintura em verniz tingido de alto brilho uv ( ultra violeta ).varões passantes com bonecos de polipropileno, saída da bolinha estilo bandeja embutida, com marcador de pontos e duas  bolas. altura: 87 cm, largura: 136 cm profundidade: 78 cm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ED64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1C6D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54841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R$ 1.559,04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1CA78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sz w:val="20"/>
                <w:szCs w:val="20"/>
              </w:rPr>
              <w:t>R$ 1.559,04</w:t>
            </w:r>
          </w:p>
        </w:tc>
      </w:tr>
      <w:tr w:rsidR="009F6AC8" w:rsidRPr="00C51523" w14:paraId="626D940C" w14:textId="77777777" w:rsidTr="009F6AC8">
        <w:tc>
          <w:tcPr>
            <w:tcW w:w="93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7A74" w14:textId="77777777" w:rsidR="009F6AC8" w:rsidRPr="00C51523" w:rsidRDefault="009F6AC8" w:rsidP="009F6AC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51523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C51523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22.788,81 (vinte e dois mil setecentos e oitenta e oito reais e oitenta e um centavos)</w:t>
            </w:r>
          </w:p>
        </w:tc>
      </w:tr>
    </w:tbl>
    <w:p w14:paraId="5FF531CC" w14:textId="77777777" w:rsidR="00A03B6F" w:rsidRPr="00F8704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F8704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F8704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6C518235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F8704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F8704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87041">
        <w:rPr>
          <w:rFonts w:ascii="Verdana" w:hAnsi="Verdana"/>
          <w:sz w:val="20"/>
          <w:szCs w:val="20"/>
        </w:rPr>
        <w:t xml:space="preserve">E-mail: </w:t>
      </w:r>
      <w:r w:rsidRPr="00F8704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F8704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F8704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08DA04A4" w14:textId="3AEDBC55" w:rsidR="00A03B6F" w:rsidRPr="00F87041" w:rsidRDefault="00000000" w:rsidP="00F37498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Assinatura do Fornecedor/Carimbo</w:t>
      </w:r>
    </w:p>
    <w:sectPr w:rsidR="00A03B6F" w:rsidRPr="00F8704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12CA" w14:textId="77777777" w:rsidR="00C739F8" w:rsidRDefault="00C739F8">
      <w:pPr>
        <w:spacing w:after="0" w:line="240" w:lineRule="auto"/>
      </w:pPr>
      <w:r>
        <w:separator/>
      </w:r>
    </w:p>
  </w:endnote>
  <w:endnote w:type="continuationSeparator" w:id="0">
    <w:p w14:paraId="087A6C60" w14:textId="77777777" w:rsidR="00C739F8" w:rsidRDefault="00C7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87543" w14:textId="77777777" w:rsidR="00C739F8" w:rsidRDefault="00C739F8">
      <w:pPr>
        <w:spacing w:after="0" w:line="240" w:lineRule="auto"/>
      </w:pPr>
      <w:r>
        <w:separator/>
      </w:r>
    </w:p>
  </w:footnote>
  <w:footnote w:type="continuationSeparator" w:id="0">
    <w:p w14:paraId="472FB1EE" w14:textId="77777777" w:rsidR="00C739F8" w:rsidRDefault="00C7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4D5EDB60" w:rsidR="00A03B6F" w:rsidRDefault="00000000">
    <w:pPr>
      <w:pStyle w:val="Cabealho"/>
      <w:ind w:left="-284"/>
      <w:jc w:val="center"/>
      <w:rPr>
        <w:rFonts w:ascii="Verdana" w:hAnsi="Verdana" w:cs="Verdana"/>
        <w:b/>
        <w:bCs/>
        <w:sz w:val="20"/>
        <w:szCs w:val="18"/>
      </w:rPr>
    </w:pPr>
    <w:r w:rsidRPr="00F37498">
      <w:rPr>
        <w:rFonts w:ascii="Verdana" w:hAnsi="Verdana" w:cs="Verdana"/>
        <w:b/>
        <w:bCs/>
        <w:sz w:val="20"/>
        <w:szCs w:val="18"/>
      </w:rPr>
      <w:t>Secretaria Municipal de Administração</w:t>
    </w:r>
  </w:p>
  <w:p w14:paraId="4B12CB30" w14:textId="7DC4EFEA" w:rsidR="00F37498" w:rsidRDefault="00F37498">
    <w:pPr>
      <w:pStyle w:val="Cabealho"/>
      <w:ind w:left="-284"/>
      <w:jc w:val="center"/>
    </w:pPr>
    <w:r>
      <w:rPr>
        <w:rFonts w:ascii="Verdana" w:hAnsi="Verdana" w:cs="Verdana"/>
        <w:b/>
        <w:bCs/>
        <w:sz w:val="20"/>
        <w:szCs w:val="18"/>
      </w:rPr>
      <w:t>Departamento de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A0FA1"/>
    <w:rsid w:val="000E2AA2"/>
    <w:rsid w:val="001067A9"/>
    <w:rsid w:val="0013557E"/>
    <w:rsid w:val="00282305"/>
    <w:rsid w:val="0029419E"/>
    <w:rsid w:val="003568C0"/>
    <w:rsid w:val="00392EBB"/>
    <w:rsid w:val="0039527A"/>
    <w:rsid w:val="00472700"/>
    <w:rsid w:val="00482CD9"/>
    <w:rsid w:val="004D11F6"/>
    <w:rsid w:val="005A47FD"/>
    <w:rsid w:val="00633F37"/>
    <w:rsid w:val="00774576"/>
    <w:rsid w:val="008B3E9B"/>
    <w:rsid w:val="009236B8"/>
    <w:rsid w:val="009E00ED"/>
    <w:rsid w:val="009F6AC8"/>
    <w:rsid w:val="00A03B6F"/>
    <w:rsid w:val="00BD490E"/>
    <w:rsid w:val="00C739F8"/>
    <w:rsid w:val="00CB1E09"/>
    <w:rsid w:val="00CD0F0E"/>
    <w:rsid w:val="00E35299"/>
    <w:rsid w:val="00E508EE"/>
    <w:rsid w:val="00ED5EE4"/>
    <w:rsid w:val="00F01A57"/>
    <w:rsid w:val="00F37498"/>
    <w:rsid w:val="00F42EB5"/>
    <w:rsid w:val="00F72D4F"/>
    <w:rsid w:val="00F87041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74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74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tedodatabelauser">
    <w:name w:val="Conteúdo da tabela (user)"/>
    <w:basedOn w:val="Normal"/>
    <w:qFormat/>
    <w:rsid w:val="00F374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629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73</cp:revision>
  <cp:lastPrinted>2025-08-20T16:13:00Z</cp:lastPrinted>
  <dcterms:created xsi:type="dcterms:W3CDTF">2024-02-06T14:35:00Z</dcterms:created>
  <dcterms:modified xsi:type="dcterms:W3CDTF">2025-08-20T16:13:00Z</dcterms:modified>
  <dc:language>pt-BR</dc:language>
</cp:coreProperties>
</file>